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83" w:rsidRDefault="000006AF" w:rsidP="000006AF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4"/>
          <w:szCs w:val="18"/>
        </w:rPr>
      </w:pPr>
      <w:r>
        <w:rPr>
          <w:b/>
          <w:sz w:val="24"/>
        </w:rPr>
        <w:t>Profi Welders, s.r.o., 46954180, Levice 93401, Kalnická cesta 8</w:t>
      </w:r>
    </w:p>
    <w:p w:rsidR="008D2D83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ako prevádzkovateľ, poskytuje za účelom dodržiavania spravodlivosti</w:t>
      </w:r>
    </w:p>
    <w:p w:rsidR="008D2D83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 xml:space="preserve">a transparentnosti voči dotknutým osobám toto oboznámenie dotknutej osoby </w:t>
      </w:r>
    </w:p>
    <w:p w:rsidR="008D2D83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="008D2D83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pod názvom</w:t>
      </w:r>
    </w:p>
    <w:p w:rsidR="008D2D83" w:rsidRDefault="008D2D83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</w:p>
    <w:p w:rsidR="008D2D83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ZÁSADY OCHRANY OSOBNÝCH ÚDAJOV</w:t>
      </w:r>
    </w:p>
    <w:p w:rsidR="008D2D83" w:rsidRDefault="008D2D83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8D2D83" w:rsidRDefault="00501D08" w:rsidP="00501D08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spracovania osobných údajov v evidencii vymáhania pohľadávok</w:t>
      </w:r>
    </w:p>
    <w:p w:rsidR="008D2D83" w:rsidRDefault="00501D08" w:rsidP="00501D08">
      <w:pPr>
        <w:pStyle w:val="Bezriadkovania"/>
        <w:jc w:val="both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V rámci činností dochádza k spracovaniu osobných údajov za účelom vymáhania pohľadávok.</w:t>
      </w:r>
    </w:p>
    <w:p w:rsidR="008D2D83" w:rsidRDefault="00501D08" w:rsidP="00501D08">
      <w:pPr>
        <w:pStyle w:val="Bezriadkovania"/>
        <w:jc w:val="both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Okruh dotknutých osôb:</w:t>
      </w: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 xml:space="preserve"> fyzické osoby – dlžníci</w:t>
      </w:r>
    </w:p>
    <w:p w:rsidR="008D2D83" w:rsidRDefault="00501D08" w:rsidP="00501D08">
      <w:pPr>
        <w:pStyle w:val="Bezriadkovania"/>
        <w:jc w:val="both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Zoznam osobných údajov: </w:t>
      </w: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meno, priezvisko, titul, trvalý/prechodný pobyt, rodné číslo, číslo občianskeho preukazu, výška dlhu, ekonomická správanie a história</w:t>
      </w:r>
    </w:p>
    <w:p w:rsidR="008D2D83" w:rsidRDefault="00501D08" w:rsidP="00501D08">
      <w:pPr>
        <w:pStyle w:val="Bezriadkovania"/>
        <w:jc w:val="both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spracovania osobných údajov: </w:t>
      </w: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Zmluva, Zákon č. 40/1964 Zb. Občiansky zákonník, Zákon č. 233/1995 Z. z. o súdnych exekútoroch a exekučnej činnosti (Exekučný poriadok)</w:t>
      </w:r>
    </w:p>
    <w:p w:rsidR="008D2D83" w:rsidRDefault="00501D08" w:rsidP="00501D08">
      <w:pPr>
        <w:pStyle w:val="Bezriadkovania"/>
        <w:jc w:val="both"/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 xml:space="preserve">Exekútor - Zákon č. 233/1995 Z. z. o súdnych exekútoroch a exekučnej činnosti (Exekučný poriadok ) a o zmene a doplnení niektorých zákonov v znení neskorších predpisov,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Súdy, OČTK - spracúvanie je nevyhnutné na splnenie zákonnej povinnosti prevádzkovateľa a to v zmysle Zákona 301/2005 Z. z. trestný poriadok v znení neskorších predpisov, Zákona č. 162/2015 Z. z. správny súdny poriadok v znení zákona č. 88/2017 Z. z., Zákona č. 125/2016 Z. z., Zákona o niektorých opatreniach súvisiacich s prijatím Civilného sporového poriadku, Civilného mimosporového poriadku a Správneho súdneho poriadku a o zmene a doplnení niektorých zákonov, Oprávnený orgán štátu - spracúvanie je nevyhnutné na splnenie zákonnej povinnosti prevádzkovateľa a to v zmysle Všeobecného nariadenia o ochrane údajov</w:t>
      </w:r>
    </w:p>
    <w:p w:rsidR="008D2D83" w:rsidRDefault="00064E45" w:rsidP="00FA212D">
      <w:pPr>
        <w:pStyle w:val="Bezriadkovania"/>
        <w:jc w:val="both"/>
        <w:rPr>
          <w:rFonts w:ascii="Arial" w:eastAsia="Times New Roman" w:hAnsi="Arial" w:cs="Arial"/>
          <w:b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</w:p>
    <w:p w:rsidR="008D2D83" w:rsidRDefault="00064E45" w:rsidP="00064E45">
      <w:pPr>
        <w:pStyle w:val="Bezriadkovania"/>
        <w:jc w:val="both"/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Lehoty na vymazanie osobných údajov: </w:t>
      </w:r>
      <w:r>
        <w:rPr>
          <w:rFonts w:ascii="Arial" w:hAnsi="Arial" w:cs="Arial"/>
          <w:color w:val="FF0000"/>
          <w:sz w:val="20"/>
          <w:szCs w:val="20"/>
        </w:rPr>
        <w:t>podľa registratúrneho plánu</w:t>
      </w:r>
    </w:p>
    <w:p w:rsidR="008D2D83" w:rsidRDefault="00064E45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8D2D83" w:rsidRDefault="00064E45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:rsidR="008D2D83" w:rsidRDefault="008D2D83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8D2D8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="008D2D8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="008D2D8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="008D2D83" w:rsidRDefault="008D2D83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8D2D83" w:rsidRDefault="000006AF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b/>
          <w:sz w:val="24"/>
        </w:rPr>
        <w:t>Profi Welders, s.r.o.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="008D2D8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="008D2D83" w:rsidRPr="0033574C" w:rsidRDefault="008D2D83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 w:val="20"/>
          <w:szCs w:val="18"/>
        </w:rPr>
      </w:pPr>
    </w:p>
    <w:p w:rsidR="008D2D8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 w:rsidRPr="0033574C">
        <w:rPr>
          <w:rFonts w:ascii="Arial" w:eastAsia="Times New Roman" w:hAnsi="Arial" w:cs="Arial"/>
          <w:sz w:val="20"/>
          <w:szCs w:val="18"/>
        </w:rPr>
        <w:t xml:space="preserve">Ak chcete podať sťažnosť na spôsob, akým sú vaše osobné údaje spracúvané, vrátane uplatnenia vyššie uvedených práv, môžete sa obrátiť na našu Zodpovednú osobu: </w:t>
      </w:r>
      <w:r w:rsidR="00F557FC" w:rsidRPr="00F557FC">
        <w:rPr>
          <w:rFonts w:ascii="Arial" w:eastAsia="Times New Roman" w:hAnsi="Arial" w:cs="Arial"/>
          <w:sz w:val="20"/>
          <w:szCs w:val="18"/>
        </w:rPr>
        <w:t>oou@profiwelders.com</w:t>
      </w:r>
      <w:bookmarkStart w:id="0" w:name="_GoBack"/>
      <w:bookmarkEnd w:id="0"/>
      <w:r w:rsidRPr="0033574C">
        <w:rPr>
          <w:rFonts w:ascii="Arial" w:eastAsia="Times New Roman" w:hAnsi="Arial" w:cs="Arial"/>
          <w:sz w:val="20"/>
          <w:szCs w:val="18"/>
        </w:rPr>
        <w:t xml:space="preserve">. Všetky </w:t>
      </w:r>
      <w:r>
        <w:rPr>
          <w:rFonts w:ascii="Arial" w:eastAsia="Times New Roman" w:hAnsi="Arial" w:cs="Arial"/>
          <w:color w:val="151515"/>
          <w:sz w:val="20"/>
          <w:szCs w:val="18"/>
        </w:rPr>
        <w:t>vaše podnety a sťažnosti riadne preveríme.</w:t>
      </w:r>
    </w:p>
    <w:p w:rsidR="008D2D8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8D2D83"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06AF"/>
    <w:rsid w:val="00064E45"/>
    <w:rsid w:val="000C4A33"/>
    <w:rsid w:val="00134626"/>
    <w:rsid w:val="001B4E3F"/>
    <w:rsid w:val="001C5817"/>
    <w:rsid w:val="002704FD"/>
    <w:rsid w:val="0032495B"/>
    <w:rsid w:val="0033574C"/>
    <w:rsid w:val="004906CB"/>
    <w:rsid w:val="004C56F3"/>
    <w:rsid w:val="00500DEF"/>
    <w:rsid w:val="00501D08"/>
    <w:rsid w:val="005637AE"/>
    <w:rsid w:val="00607089"/>
    <w:rsid w:val="006948D9"/>
    <w:rsid w:val="00805993"/>
    <w:rsid w:val="00875635"/>
    <w:rsid w:val="00884455"/>
    <w:rsid w:val="008D2D83"/>
    <w:rsid w:val="008D3F99"/>
    <w:rsid w:val="008D6EFA"/>
    <w:rsid w:val="00992815"/>
    <w:rsid w:val="009C5FAE"/>
    <w:rsid w:val="00AB6412"/>
    <w:rsid w:val="00AC0D48"/>
    <w:rsid w:val="00B706E4"/>
    <w:rsid w:val="00C55BBD"/>
    <w:rsid w:val="00C91510"/>
    <w:rsid w:val="00DB03A4"/>
    <w:rsid w:val="00F557FC"/>
    <w:rsid w:val="00F7142B"/>
    <w:rsid w:val="00F811CA"/>
    <w:rsid w:val="00FA212D"/>
    <w:rsid w:val="00FA3206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03A3A-C0BE-4807-8C70-1ABABCA7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Erik Marczi</cp:lastModifiedBy>
  <cp:revision>5</cp:revision>
  <dcterms:created xsi:type="dcterms:W3CDTF">2018-10-01T15:20:00Z</dcterms:created>
  <dcterms:modified xsi:type="dcterms:W3CDTF">2019-01-10T10:42:00Z</dcterms:modified>
</cp:coreProperties>
</file>